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A0" w:rsidRPr="0076417F" w:rsidRDefault="008478A0" w:rsidP="008478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8478A0" w:rsidRPr="0076417F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 ПРОФЕССИОНАЛЬНОЕ ОБРАЗОВАТЕЛЬНОЕ УЧРЕЖДЕНИЕ</w:t>
      </w:r>
    </w:p>
    <w:p w:rsidR="008478A0" w:rsidRPr="0076417F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</w:t>
      </w:r>
    </w:p>
    <w:p w:rsidR="008478A0" w:rsidRPr="0076417F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КРАСНОДАРСКИЙ ГУМАНИТАРНО-ТЕХНОЛОГИЧЕСКИЙ КОЛЛЕДЖ</w:t>
      </w:r>
    </w:p>
    <w:p w:rsidR="008478A0" w:rsidRPr="0076417F" w:rsidRDefault="008478A0" w:rsidP="008478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8478A0" w:rsidRPr="0076417F" w:rsidRDefault="008478A0" w:rsidP="008478A0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образовательной программы среднего профессионального образования по программе подготовки специалистов среднего звена по специальности: </w:t>
      </w:r>
      <w:r w:rsidRPr="007641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08.02.11 Управление,  эксплуатация и обслуживание многоквартирного дома</w:t>
      </w:r>
    </w:p>
    <w:p w:rsidR="008478A0" w:rsidRPr="0076417F" w:rsidRDefault="008478A0" w:rsidP="008478A0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8478A0" w:rsidRPr="0076417F" w:rsidRDefault="008478A0" w:rsidP="008478A0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478A0" w:rsidRPr="0076417F" w:rsidRDefault="008478A0" w:rsidP="008478A0">
      <w:pPr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8478A0" w:rsidRPr="0076417F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76417F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76417F" w:rsidRDefault="008478A0" w:rsidP="008478A0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г. Краснодар, 2021</w:t>
      </w:r>
    </w:p>
    <w:tbl>
      <w:tblPr>
        <w:tblpPr w:leftFromText="180" w:rightFromText="180" w:vertAnchor="text" w:horzAnchor="margin" w:tblpXSpec="center" w:tblpY="6"/>
        <w:tblW w:w="9464" w:type="dxa"/>
        <w:tblLook w:val="04A0"/>
      </w:tblPr>
      <w:tblGrid>
        <w:gridCol w:w="5148"/>
        <w:gridCol w:w="4316"/>
      </w:tblGrid>
      <w:tr w:rsidR="008478A0" w:rsidRPr="0076417F" w:rsidTr="00E30766">
        <w:trPr>
          <w:trHeight w:val="1994"/>
        </w:trPr>
        <w:tc>
          <w:tcPr>
            <w:tcW w:w="5148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2021 г.</w:t>
            </w:r>
          </w:p>
        </w:tc>
        <w:tc>
          <w:tcPr>
            <w:tcW w:w="4316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_______________2021 г.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478A0" w:rsidRPr="0076417F" w:rsidTr="00E30766">
        <w:trPr>
          <w:trHeight w:val="2261"/>
        </w:trPr>
        <w:tc>
          <w:tcPr>
            <w:tcW w:w="5148" w:type="dxa"/>
            <w:hideMark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П(</w:t>
            </w:r>
            <w:proofErr w:type="gramEnd"/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Ц)К естественно научных и математических дисциплин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2021 г.</w:t>
            </w:r>
          </w:p>
        </w:tc>
        <w:tc>
          <w:tcPr>
            <w:tcW w:w="4316" w:type="dxa"/>
            <w:tcBorders>
              <w:left w:val="nil"/>
            </w:tcBorders>
          </w:tcPr>
          <w:p w:rsidR="008478A0" w:rsidRPr="0076417F" w:rsidRDefault="008478A0" w:rsidP="008478A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8478A0" w:rsidRPr="0076417F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8478A0" w:rsidRPr="0076417F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_____ 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2021  г.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8478A0" w:rsidRPr="0076417F" w:rsidRDefault="008478A0" w:rsidP="008478A0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bCs/>
          <w:sz w:val="28"/>
          <w:szCs w:val="28"/>
        </w:rPr>
        <w:t>Рабочая программа учебной дисциплины «</w:t>
      </w:r>
      <w:r w:rsidRPr="0076417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Математика» </w:t>
      </w:r>
      <w:r w:rsidRPr="0076417F">
        <w:rPr>
          <w:rFonts w:ascii="Times New Roman" w:eastAsia="Calibri" w:hAnsi="Times New Roman" w:cs="Times New Roman"/>
          <w:bCs/>
          <w:sz w:val="28"/>
          <w:szCs w:val="28"/>
        </w:rPr>
        <w:t xml:space="preserve"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</w:t>
      </w:r>
      <w:proofErr w:type="gramStart"/>
      <w:r w:rsidRPr="0076417F">
        <w:rPr>
          <w:rFonts w:ascii="Times New Roman" w:eastAsia="Calibri" w:hAnsi="Times New Roman" w:cs="Times New Roman"/>
          <w:bCs/>
          <w:sz w:val="28"/>
          <w:szCs w:val="28"/>
        </w:rPr>
        <w:t>Рабочая п</w:t>
      </w:r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государственного образовательного стандарта </w:t>
      </w:r>
      <w:r w:rsidRPr="0076417F">
        <w:rPr>
          <w:rFonts w:ascii="Times New Roman" w:eastAsia="Calibri" w:hAnsi="Times New Roman" w:cs="Times New Roman"/>
          <w:bCs/>
          <w:sz w:val="28"/>
          <w:szCs w:val="28"/>
        </w:rPr>
        <w:t xml:space="preserve">среднего профессионального образования по специальности </w:t>
      </w:r>
      <w:r w:rsidRPr="0076417F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08.02.11</w:t>
      </w:r>
      <w:r w:rsidRPr="007641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6417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Управление, эксплуатация и обслуживание многоквартирного дома</w:t>
      </w:r>
      <w:r w:rsidRPr="0076417F">
        <w:rPr>
          <w:rFonts w:ascii="Times New Roman" w:eastAsia="Calibri" w:hAnsi="Times New Roman" w:cs="Times New Roman"/>
          <w:sz w:val="28"/>
          <w:szCs w:val="28"/>
        </w:rPr>
        <w:t>, утвержденного  приказом Министерства образования и науки РФ № 1444 от  10.12.2015г.; регистрация Минюста РФ № 40435 от 31.12.2015 г.; укрупненная группа 08.00.00 Техника и технологии строительства; рабочего учебного плана № 143, утвержденного 15.06.2021г.</w:t>
      </w:r>
      <w:proofErr w:type="gramEnd"/>
    </w:p>
    <w:p w:rsidR="008478A0" w:rsidRPr="0076417F" w:rsidRDefault="008478A0" w:rsidP="008478A0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 КК  КГТК </w:t>
      </w:r>
    </w:p>
    <w:p w:rsidR="008478A0" w:rsidRPr="0076417F" w:rsidRDefault="008478A0" w:rsidP="008478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/>
      </w:tblPr>
      <w:tblGrid>
        <w:gridCol w:w="7523"/>
        <w:gridCol w:w="2366"/>
      </w:tblGrid>
      <w:tr w:rsidR="008478A0" w:rsidRPr="0076417F" w:rsidTr="00E30766">
        <w:trPr>
          <w:trHeight w:val="856"/>
        </w:trPr>
        <w:tc>
          <w:tcPr>
            <w:tcW w:w="7523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 Д., преподаватель математики высшей категории ГАПОУ КК КГТК</w:t>
            </w:r>
          </w:p>
        </w:tc>
        <w:tc>
          <w:tcPr>
            <w:tcW w:w="2366" w:type="dxa"/>
            <w:hideMark/>
          </w:tcPr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76417F" w:rsidTr="00E30766">
        <w:trPr>
          <w:trHeight w:val="1764"/>
        </w:trPr>
        <w:tc>
          <w:tcPr>
            <w:tcW w:w="7523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Кононенко И.Г., преподаватель математики высшей категории, ГБПОУ КК Краснодарского архитектурно-строительного техникума, квалификация по диплому математик, преподаватель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76417F" w:rsidTr="00E30766">
        <w:trPr>
          <w:trHeight w:val="1646"/>
        </w:trPr>
        <w:tc>
          <w:tcPr>
            <w:tcW w:w="7523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Чаплыгина И.В., преподаватель информатики, высшей категории, ГБПОУ КК Краснодарский монтажный техникум, квалификация по диплому: математик, программист 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E30766" w:rsidRPr="006D6083" w:rsidRDefault="00B22DB7" w:rsidP="00B22D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08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0"/>
        <w:gridCol w:w="7386"/>
        <w:gridCol w:w="567"/>
      </w:tblGrid>
      <w:tr w:rsidR="00B22DB7" w:rsidRPr="0076417F" w:rsidTr="00663AC7">
        <w:tc>
          <w:tcPr>
            <w:tcW w:w="660" w:type="dxa"/>
          </w:tcPr>
          <w:p w:rsidR="00B22DB7" w:rsidRPr="0076417F" w:rsidRDefault="00B22DB7" w:rsidP="00B22DB7">
            <w:pPr>
              <w:pStyle w:val="a8"/>
              <w:numPr>
                <w:ilvl w:val="0"/>
                <w:numId w:val="1"/>
              </w:numPr>
              <w:ind w:left="5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6" w:type="dxa"/>
          </w:tcPr>
          <w:p w:rsidR="00B22DB7" w:rsidRPr="006D6083" w:rsidRDefault="00B22DB7" w:rsidP="00B2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 УЧЕБНОЙ ДИСЦИПЛИНЫ</w:t>
            </w:r>
            <w:r w:rsidRPr="006D60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B22DB7" w:rsidRPr="0076417F" w:rsidRDefault="00663AC7" w:rsidP="00B2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22DB7" w:rsidRPr="0076417F" w:rsidTr="00663AC7">
        <w:tc>
          <w:tcPr>
            <w:tcW w:w="660" w:type="dxa"/>
          </w:tcPr>
          <w:p w:rsidR="00B22DB7" w:rsidRPr="0076417F" w:rsidRDefault="00B22DB7" w:rsidP="00B22DB7">
            <w:pPr>
              <w:pStyle w:val="a8"/>
              <w:numPr>
                <w:ilvl w:val="0"/>
                <w:numId w:val="1"/>
              </w:numPr>
              <w:ind w:left="5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6" w:type="dxa"/>
          </w:tcPr>
          <w:p w:rsidR="00B22DB7" w:rsidRPr="006D6083" w:rsidRDefault="00B22DB7" w:rsidP="00B2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08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567" w:type="dxa"/>
          </w:tcPr>
          <w:p w:rsidR="00B22DB7" w:rsidRPr="0076417F" w:rsidRDefault="005E01B2" w:rsidP="00B2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22DB7" w:rsidRPr="0076417F" w:rsidTr="00663AC7">
        <w:tc>
          <w:tcPr>
            <w:tcW w:w="660" w:type="dxa"/>
          </w:tcPr>
          <w:p w:rsidR="00B22DB7" w:rsidRPr="0076417F" w:rsidRDefault="00B22DB7" w:rsidP="00B22DB7">
            <w:pPr>
              <w:pStyle w:val="a8"/>
              <w:numPr>
                <w:ilvl w:val="0"/>
                <w:numId w:val="1"/>
              </w:numPr>
              <w:ind w:left="5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6" w:type="dxa"/>
          </w:tcPr>
          <w:p w:rsidR="00B22DB7" w:rsidRPr="006D6083" w:rsidRDefault="00B22DB7" w:rsidP="00B2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08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567" w:type="dxa"/>
          </w:tcPr>
          <w:p w:rsidR="00B22DB7" w:rsidRPr="0076417F" w:rsidRDefault="00DF714D" w:rsidP="00B2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22DB7" w:rsidRPr="0076417F" w:rsidTr="00663AC7">
        <w:tc>
          <w:tcPr>
            <w:tcW w:w="660" w:type="dxa"/>
          </w:tcPr>
          <w:p w:rsidR="00B22DB7" w:rsidRPr="0076417F" w:rsidRDefault="00B22DB7" w:rsidP="00B22DB7">
            <w:pPr>
              <w:pStyle w:val="a8"/>
              <w:numPr>
                <w:ilvl w:val="0"/>
                <w:numId w:val="1"/>
              </w:numPr>
              <w:ind w:left="5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6" w:type="dxa"/>
          </w:tcPr>
          <w:p w:rsidR="00B22DB7" w:rsidRPr="006D6083" w:rsidRDefault="00B22DB7" w:rsidP="00B2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08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567" w:type="dxa"/>
          </w:tcPr>
          <w:p w:rsidR="00B22DB7" w:rsidRPr="0076417F" w:rsidRDefault="00DF714D" w:rsidP="00B2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40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2423D" w:rsidRPr="0076417F" w:rsidRDefault="00A2423D" w:rsidP="00B22D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rPr>
          <w:rFonts w:ascii="Times New Roman" w:hAnsi="Times New Roman" w:cs="Times New Roman"/>
          <w:sz w:val="28"/>
          <w:szCs w:val="28"/>
        </w:rPr>
      </w:pPr>
    </w:p>
    <w:p w:rsidR="00B22DB7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ab/>
      </w: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165ADF" w:rsidRPr="0076417F" w:rsidRDefault="00165ADF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A420F" w:rsidP="004055A5">
      <w:pPr>
        <w:tabs>
          <w:tab w:val="left" w:pos="4186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Pr="0076417F">
        <w:rPr>
          <w:b/>
          <w:bCs/>
          <w:sz w:val="28"/>
          <w:szCs w:val="28"/>
        </w:rPr>
        <w:t xml:space="preserve"> </w:t>
      </w:r>
      <w:r w:rsidR="00A2423D" w:rsidRPr="0076417F">
        <w:rPr>
          <w:rFonts w:eastAsia="Calibri"/>
          <w:b/>
          <w:sz w:val="28"/>
          <w:szCs w:val="28"/>
        </w:rPr>
        <w:t xml:space="preserve"> </w:t>
      </w:r>
      <w:r w:rsidR="00A2423D" w:rsidRPr="0076417F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РАБОЧЕЙ ПРОГРАММЫ УЧЕБНОЙ ДИСЦИПЛИНЫ ЕН.01 «Математика»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1.1. Область применения примерной программы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является частью  основной образовательной программы в соответствии с ФГОС СПО 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Дисциплина «Математика» входит в естественнонаучный цикл учебных дисциплин. До ее изучения обучающийся должен успешно освоить дисциплину «Математика: алгебра, начала математического анализа». 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>Освоение данной дисциплины является необходимым условием для последующего изучения предусмотренных учебным планом дисциплин «МДК. 03.02. Организация работ по обеспечению безопасности жизнедеятельности многоквартирного дома», «МДК. 02.01. Эксплуатация, обслуживание и ремонт общего имущества многоквартирного дома».</w:t>
      </w:r>
    </w:p>
    <w:p w:rsidR="00853894" w:rsidRPr="0076417F" w:rsidRDefault="00F27A58" w:rsidP="00853894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853894" w:rsidRPr="0076417F">
        <w:rPr>
          <w:rFonts w:ascii="Times New Roman" w:hAnsi="Times New Roman" w:cs="Times New Roman"/>
          <w:b/>
          <w:bCs/>
          <w:sz w:val="28"/>
          <w:szCs w:val="28"/>
        </w:rPr>
        <w:t>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4"/>
        <w:gridCol w:w="3863"/>
        <w:gridCol w:w="3611"/>
      </w:tblGrid>
      <w:tr w:rsidR="00853894" w:rsidRPr="00292BAC" w:rsidTr="00966D49">
        <w:trPr>
          <w:trHeight w:val="649"/>
        </w:trPr>
        <w:tc>
          <w:tcPr>
            <w:tcW w:w="1774" w:type="dxa"/>
          </w:tcPr>
          <w:p w:rsidR="00853894" w:rsidRPr="00292BAC" w:rsidRDefault="00853894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sz w:val="28"/>
                <w:szCs w:val="24"/>
              </w:rPr>
              <w:t>Код ПК, ОК</w:t>
            </w:r>
          </w:p>
        </w:tc>
        <w:tc>
          <w:tcPr>
            <w:tcW w:w="3863" w:type="dxa"/>
          </w:tcPr>
          <w:p w:rsidR="00853894" w:rsidRPr="00292BAC" w:rsidRDefault="00853894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sz w:val="28"/>
                <w:szCs w:val="24"/>
              </w:rPr>
              <w:t>Умения</w:t>
            </w:r>
          </w:p>
        </w:tc>
        <w:tc>
          <w:tcPr>
            <w:tcW w:w="3611" w:type="dxa"/>
          </w:tcPr>
          <w:p w:rsidR="00853894" w:rsidRPr="00292BAC" w:rsidRDefault="00853894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sz w:val="28"/>
                <w:szCs w:val="24"/>
              </w:rPr>
              <w:t>Знания</w:t>
            </w:r>
          </w:p>
        </w:tc>
      </w:tr>
      <w:tr w:rsidR="00853894" w:rsidRPr="00292BAC" w:rsidTr="00966D49">
        <w:trPr>
          <w:trHeight w:val="212"/>
        </w:trPr>
        <w:tc>
          <w:tcPr>
            <w:tcW w:w="1774" w:type="dxa"/>
          </w:tcPr>
          <w:p w:rsidR="00966D49" w:rsidRDefault="00853894" w:rsidP="00FF68E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 w:rsidRPr="00292BAC">
              <w:rPr>
                <w:rFonts w:ascii="Times New Roman" w:hAnsi="Times New Roman" w:cs="Times New Roman"/>
                <w:bCs/>
                <w:spacing w:val="-1"/>
                <w:sz w:val="24"/>
              </w:rPr>
              <w:t xml:space="preserve">ОК 01, ОК 02, ОК 03, ОК 04, ОК 05, ОК 06, ОК 07, </w:t>
            </w:r>
            <w:r w:rsidR="00966D49">
              <w:rPr>
                <w:rFonts w:ascii="Times New Roman" w:hAnsi="Times New Roman" w:cs="Times New Roman"/>
                <w:bCs/>
                <w:spacing w:val="-1"/>
                <w:sz w:val="24"/>
              </w:rPr>
              <w:t>ОК 08,</w:t>
            </w:r>
          </w:p>
          <w:p w:rsidR="00853894" w:rsidRPr="00292BAC" w:rsidRDefault="00853894" w:rsidP="00FF68E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 w:rsidRPr="00292BAC">
              <w:rPr>
                <w:rFonts w:ascii="Times New Roman" w:hAnsi="Times New Roman" w:cs="Times New Roman"/>
                <w:bCs/>
                <w:spacing w:val="-1"/>
                <w:sz w:val="24"/>
              </w:rPr>
              <w:t>ОК 09, ОК 1</w:t>
            </w:r>
            <w:r w:rsidR="00B74146" w:rsidRPr="00292BAC">
              <w:rPr>
                <w:rFonts w:ascii="Times New Roman" w:hAnsi="Times New Roman" w:cs="Times New Roman"/>
                <w:bCs/>
                <w:spacing w:val="-1"/>
                <w:sz w:val="24"/>
              </w:rPr>
              <w:t>0</w:t>
            </w:r>
          </w:p>
        </w:tc>
        <w:tc>
          <w:tcPr>
            <w:tcW w:w="3863" w:type="dxa"/>
          </w:tcPr>
          <w:p w:rsidR="00853894" w:rsidRPr="00292BAC" w:rsidRDefault="00853894" w:rsidP="009305D6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eastAsia="Calibri" w:hAnsi="Times New Roman" w:cs="Times New Roman"/>
                <w:sz w:val="28"/>
                <w:szCs w:val="24"/>
              </w:rPr>
              <w:t>применять математические методы для решения профессиональных задач;</w:t>
            </w:r>
          </w:p>
          <w:p w:rsidR="00853894" w:rsidRPr="00292BAC" w:rsidRDefault="00853894" w:rsidP="009305D6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использовать приёмы и методы математического синтеза и анализа в различных профессиональных ситуациях. </w:t>
            </w:r>
          </w:p>
          <w:p w:rsidR="00853894" w:rsidRPr="00292BAC" w:rsidRDefault="00853894" w:rsidP="009305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3611" w:type="dxa"/>
          </w:tcPr>
          <w:p w:rsidR="00853894" w:rsidRPr="00292BAC" w:rsidRDefault="00853894" w:rsidP="009305D6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eastAsia="Calibri" w:hAnsi="Times New Roman" w:cs="Times New Roman"/>
                <w:sz w:val="28"/>
                <w:szCs w:val="24"/>
              </w:rPr>
              <w:t>основные понятия и методы математического синтеза и анализа, дискретной математики, теории вероятностей и математической статистики.</w:t>
            </w:r>
          </w:p>
          <w:p w:rsidR="00853894" w:rsidRPr="00292BAC" w:rsidRDefault="00853894" w:rsidP="00C91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</w:tbl>
    <w:p w:rsidR="0019358C" w:rsidRPr="00292BAC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19358C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C915A4" w:rsidRDefault="00C915A4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C915A4" w:rsidRDefault="00C915A4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C915A4" w:rsidRDefault="00C915A4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C915A4" w:rsidRPr="00292BAC" w:rsidRDefault="00C915A4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19358C" w:rsidRPr="00292BAC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19358C" w:rsidRPr="0076417F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19358C" w:rsidRPr="0076417F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sz w:val="28"/>
          <w:szCs w:val="28"/>
        </w:rPr>
        <w:t xml:space="preserve"> 2.1. Объем учебной дисциплины и виды учебной работы</w:t>
      </w: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135"/>
      </w:tblGrid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Объем в часах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72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621CC5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2</w:t>
            </w:r>
            <w:r w:rsidR="0019358C" w:rsidRPr="00292BA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6</w:t>
            </w:r>
          </w:p>
        </w:tc>
      </w:tr>
      <w:tr w:rsidR="0019358C" w:rsidRPr="00292BAC" w:rsidTr="00E30766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т. ч.: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621CC5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  <w:r w:rsidR="0019358C"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практические занятия</w:t>
            </w:r>
            <w:r w:rsidRPr="00292BAC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621CC5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  <w:r w:rsidR="0019358C"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4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621CC5" w:rsidP="00621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20</w:t>
            </w:r>
          </w:p>
        </w:tc>
      </w:tr>
      <w:tr w:rsidR="0019358C" w:rsidRPr="00292BAC" w:rsidTr="00E30766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в т.ч.: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10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практические занятия</w:t>
            </w:r>
            <w:r w:rsidRPr="00292BAC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10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b/>
                <w:sz w:val="28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b/>
                <w:sz w:val="28"/>
                <w:szCs w:val="24"/>
              </w:rPr>
              <w:t>24</w:t>
            </w:r>
          </w:p>
        </w:tc>
      </w:tr>
      <w:tr w:rsidR="0019358C" w:rsidRPr="00292BAC" w:rsidTr="00E30766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 xml:space="preserve">Промежуточная аттестация </w:t>
            </w:r>
            <w:r w:rsidRPr="00292BAC">
              <w:rPr>
                <w:rFonts w:ascii="Times New Roman" w:hAnsi="Times New Roman" w:cs="Times New Roman"/>
                <w:b/>
                <w:sz w:val="28"/>
                <w:szCs w:val="24"/>
              </w:rPr>
              <w:t>(</w:t>
            </w:r>
            <w:r w:rsidRPr="00292BAC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  <w:t>дифференцированный зачет</w:t>
            </w:r>
            <w:r w:rsidRPr="00292BAC">
              <w:rPr>
                <w:rFonts w:ascii="Times New Roman" w:hAnsi="Times New Roman" w:cs="Times New Roman"/>
                <w:b/>
                <w:sz w:val="28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2</w:t>
            </w:r>
          </w:p>
        </w:tc>
      </w:tr>
    </w:tbl>
    <w:p w:rsidR="0019358C" w:rsidRPr="00292BAC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6E4EFA" w:rsidRDefault="006E4EFA" w:rsidP="0019358C">
      <w:pPr>
        <w:tabs>
          <w:tab w:val="left" w:pos="364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6E4EFA" w:rsidRPr="006E4EFA" w:rsidRDefault="006E4EFA" w:rsidP="006E4EFA">
      <w:pPr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rPr>
          <w:rFonts w:ascii="Times New Roman" w:eastAsia="Calibri" w:hAnsi="Times New Roman" w:cs="Times New Roman"/>
          <w:sz w:val="28"/>
          <w:szCs w:val="28"/>
        </w:rPr>
      </w:pPr>
    </w:p>
    <w:p w:rsidR="0019358C" w:rsidRPr="006E4EFA" w:rsidRDefault="0019358C" w:rsidP="006E4EFA">
      <w:pPr>
        <w:rPr>
          <w:rFonts w:ascii="Times New Roman" w:eastAsia="Calibri" w:hAnsi="Times New Roman" w:cs="Times New Roman"/>
          <w:sz w:val="28"/>
          <w:szCs w:val="28"/>
        </w:rPr>
        <w:sectPr w:rsidR="0019358C" w:rsidRPr="006E4EFA" w:rsidSect="006E4EFA">
          <w:footerReference w:type="first" r:id="rId8"/>
          <w:pgSz w:w="11906" w:h="16838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AA420F" w:rsidRPr="00D13FDE" w:rsidRDefault="00AA420F" w:rsidP="00AA420F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3FDE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 «ЕН.01 Математика»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6804"/>
        <w:gridCol w:w="2127"/>
        <w:gridCol w:w="1275"/>
        <w:gridCol w:w="1701"/>
      </w:tblGrid>
      <w:tr w:rsidR="00AA420F" w:rsidRPr="00D13FDE" w:rsidTr="00E30766">
        <w:trPr>
          <w:trHeight w:val="495"/>
        </w:trPr>
        <w:tc>
          <w:tcPr>
            <w:tcW w:w="2835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AA420F" w:rsidRPr="00D13FDE" w:rsidTr="00E30766">
        <w:trPr>
          <w:trHeight w:val="315"/>
        </w:trPr>
        <w:tc>
          <w:tcPr>
            <w:tcW w:w="2835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420F" w:rsidRPr="00D13FDE" w:rsidTr="00832929">
        <w:trPr>
          <w:trHeight w:val="315"/>
        </w:trPr>
        <w:tc>
          <w:tcPr>
            <w:tcW w:w="9639" w:type="dxa"/>
            <w:gridSpan w:val="2"/>
          </w:tcPr>
          <w:p w:rsidR="00AA420F" w:rsidRPr="00D13FDE" w:rsidRDefault="00AA420F" w:rsidP="00136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1366FA"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Техника вычислений</w:t>
            </w:r>
          </w:p>
        </w:tc>
        <w:tc>
          <w:tcPr>
            <w:tcW w:w="2127" w:type="dxa"/>
          </w:tcPr>
          <w:p w:rsidR="00AA420F" w:rsidRPr="00D13FDE" w:rsidRDefault="007228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E30766">
        <w:trPr>
          <w:trHeight w:val="315"/>
        </w:trPr>
        <w:tc>
          <w:tcPr>
            <w:tcW w:w="2835" w:type="dxa"/>
            <w:vMerge w:val="restart"/>
          </w:tcPr>
          <w:p w:rsidR="00AA420F" w:rsidRPr="00D13FDE" w:rsidRDefault="00AA420F" w:rsidP="00A54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 xml:space="preserve">Тема 1.1 </w:t>
            </w:r>
            <w:r w:rsidR="00530EC5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Числа</w:t>
            </w:r>
            <w:r w:rsidR="001366FA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Действия</w:t>
            </w:r>
            <w:r w:rsidR="00A542CB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дробями, корнями, степенями.</w:t>
            </w:r>
          </w:p>
        </w:tc>
        <w:tc>
          <w:tcPr>
            <w:tcW w:w="6804" w:type="dxa"/>
          </w:tcPr>
          <w:p w:rsidR="001736AE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AA420F" w:rsidRPr="00D13FDE" w:rsidRDefault="001736AE" w:rsidP="00A542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Правила выполнения арифметических действий с дробями, свойства арифметических корней, степеней. Основные числовые множества. </w:t>
            </w:r>
          </w:p>
        </w:tc>
        <w:tc>
          <w:tcPr>
            <w:tcW w:w="2127" w:type="dxa"/>
          </w:tcPr>
          <w:p w:rsidR="00AA420F" w:rsidRPr="00D13FDE" w:rsidRDefault="006E6EF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203F8"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AA420F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FF68EA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736AE" w:rsidRPr="00D13FDE" w:rsidRDefault="00AA420F" w:rsidP="005810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7" w:type="dxa"/>
          </w:tcPr>
          <w:p w:rsidR="00AA420F" w:rsidRPr="00D13FDE" w:rsidRDefault="005810B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530EC5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5810B3" w:rsidRPr="00D13FDE" w:rsidRDefault="005810B3" w:rsidP="006472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Арифметические действия с дробями, корнями, степенями</w:t>
            </w:r>
            <w:r w:rsidR="006472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</w:tcPr>
          <w:p w:rsidR="00AA420F" w:rsidRPr="00D13FDE" w:rsidRDefault="005810B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A420F" w:rsidRPr="00D13FDE" w:rsidTr="00530EC5">
        <w:trPr>
          <w:trHeight w:val="355"/>
        </w:trPr>
        <w:tc>
          <w:tcPr>
            <w:tcW w:w="2835" w:type="dxa"/>
            <w:vMerge w:val="restart"/>
          </w:tcPr>
          <w:p w:rsidR="00AA420F" w:rsidRPr="00D13FDE" w:rsidRDefault="00AA420F" w:rsidP="00A167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="001736AE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Приближённые вычисления.</w:t>
            </w:r>
          </w:p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736AE" w:rsidRPr="00D13FDE" w:rsidRDefault="00AA420F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1736AE"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420F" w:rsidRPr="00D13FDE" w:rsidRDefault="001736A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Точное и приближенной значение величины, абсолютная и относительная погрешность, правила вычисления приближенных чисел.</w:t>
            </w:r>
          </w:p>
        </w:tc>
        <w:tc>
          <w:tcPr>
            <w:tcW w:w="2127" w:type="dxa"/>
          </w:tcPr>
          <w:p w:rsidR="00AA420F" w:rsidRPr="00D13FDE" w:rsidRDefault="006E6EF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A420F" w:rsidRPr="00D13FDE" w:rsidRDefault="00FF68EA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A420F" w:rsidRPr="00D13FDE" w:rsidTr="00530EC5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auto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530EC5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736AE" w:rsidRPr="00D13FDE" w:rsidRDefault="00AA420F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A420F" w:rsidRPr="00D13FDE" w:rsidRDefault="00C551C7" w:rsidP="00C551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Практическая работа № 1. </w:t>
            </w:r>
            <w:r w:rsidR="001736AE"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Величины и погрешности</w:t>
            </w:r>
          </w:p>
        </w:tc>
        <w:tc>
          <w:tcPr>
            <w:tcW w:w="2127" w:type="dxa"/>
          </w:tcPr>
          <w:p w:rsidR="00AA420F" w:rsidRPr="00D13FDE" w:rsidRDefault="006E6EF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A420F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6AE" w:rsidRPr="00D13FDE" w:rsidTr="00832929">
        <w:trPr>
          <w:trHeight w:val="315"/>
        </w:trPr>
        <w:tc>
          <w:tcPr>
            <w:tcW w:w="9639" w:type="dxa"/>
            <w:gridSpan w:val="2"/>
          </w:tcPr>
          <w:p w:rsidR="001736AE" w:rsidRPr="00D13FDE" w:rsidRDefault="001736A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понятия и методы математического синтеза и анализа</w:t>
            </w:r>
          </w:p>
        </w:tc>
        <w:tc>
          <w:tcPr>
            <w:tcW w:w="2127" w:type="dxa"/>
          </w:tcPr>
          <w:p w:rsidR="001736AE" w:rsidRPr="00D13FDE" w:rsidRDefault="007228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1736AE" w:rsidRPr="00D13FDE" w:rsidRDefault="001736A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736AE" w:rsidRPr="00D13FDE" w:rsidRDefault="001736A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37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035537" w:rsidRPr="00D13FDE" w:rsidRDefault="00035537" w:rsidP="004667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2.1.</w:t>
            </w: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Производная функции. </w:t>
            </w:r>
          </w:p>
        </w:tc>
        <w:tc>
          <w:tcPr>
            <w:tcW w:w="6804" w:type="dxa"/>
          </w:tcPr>
          <w:p w:rsidR="00035537" w:rsidRPr="00D13FDE" w:rsidRDefault="00035537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5537" w:rsidRPr="00D13FDE" w:rsidRDefault="0003553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понятия о математическом синтезе и  анализе. Определение производной функции. Производные 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>основных элементарных функций.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Дифференциал функции. Физический и геометрический смысл производной.</w:t>
            </w:r>
          </w:p>
        </w:tc>
        <w:tc>
          <w:tcPr>
            <w:tcW w:w="2127" w:type="dxa"/>
          </w:tcPr>
          <w:p w:rsidR="00035537" w:rsidRPr="00D13FDE" w:rsidRDefault="005810B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5537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FF68EA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035537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035537" w:rsidRPr="00D13FDE" w:rsidTr="00832929">
        <w:trPr>
          <w:trHeight w:val="315"/>
        </w:trPr>
        <w:tc>
          <w:tcPr>
            <w:tcW w:w="2835" w:type="dxa"/>
            <w:vMerge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37" w:rsidRPr="00D13FDE" w:rsidTr="00530EC5">
        <w:trPr>
          <w:trHeight w:val="315"/>
        </w:trPr>
        <w:tc>
          <w:tcPr>
            <w:tcW w:w="2835" w:type="dxa"/>
            <w:vMerge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035537" w:rsidRPr="00D13FDE" w:rsidRDefault="00035537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035537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 2.</w:t>
            </w:r>
            <w:r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90052"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Производные и дифференциалы функций</w:t>
            </w:r>
          </w:p>
        </w:tc>
        <w:tc>
          <w:tcPr>
            <w:tcW w:w="2127" w:type="dxa"/>
          </w:tcPr>
          <w:p w:rsidR="00035537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5537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37" w:rsidRPr="00D13FDE" w:rsidTr="00832929">
        <w:trPr>
          <w:trHeight w:val="315"/>
        </w:trPr>
        <w:tc>
          <w:tcPr>
            <w:tcW w:w="2835" w:type="dxa"/>
            <w:vMerge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37" w:rsidRPr="00D13FDE" w:rsidTr="00530EC5">
        <w:trPr>
          <w:trHeight w:val="315"/>
        </w:trPr>
        <w:tc>
          <w:tcPr>
            <w:tcW w:w="2835" w:type="dxa"/>
            <w:vMerge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035537" w:rsidRPr="00D13FDE" w:rsidRDefault="0003553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5810B3" w:rsidRPr="00D13FDE" w:rsidRDefault="00644423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Дифференциал функции.</w:t>
            </w:r>
          </w:p>
        </w:tc>
        <w:tc>
          <w:tcPr>
            <w:tcW w:w="2127" w:type="dxa"/>
          </w:tcPr>
          <w:p w:rsidR="00035537" w:rsidRPr="00D13FDE" w:rsidRDefault="005810B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5537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35537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</w:t>
            </w: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Приложение производной к исследованию функций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Вычисление производных второго порядка. Экстремумы функций, условие существования экстремума. Выпуклые функции. Точки перегиба.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FF68EA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D13FDE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 № 3.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721"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Экстремумы функций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423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AD21DB" w:rsidRPr="00D13FDE" w:rsidRDefault="00AD21DB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Вычисление производных второго порядка.</w:t>
            </w:r>
          </w:p>
        </w:tc>
        <w:tc>
          <w:tcPr>
            <w:tcW w:w="2127" w:type="dxa"/>
          </w:tcPr>
          <w:p w:rsidR="00A16721" w:rsidRPr="00D13FDE" w:rsidRDefault="00AD21DB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2.3. Наибольшее и наименьшее значение функции.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Нахождение наибольшего и наименьшего значения функций.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D13FDE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Практическая работа № 4.  </w:t>
            </w:r>
            <w:r w:rsidR="00A16721"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Наибольшее и наименьшее значения функции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191660" w:rsidRPr="00D13FDE" w:rsidRDefault="00191660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наибольшего и наименьшего значения функций с помощью производной.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4667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2.4. Неопределенный интеграл. 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неопределенного интеграла, его свойства.</w:t>
            </w: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Таблица основных интегралов. Метод замены переменных. Интегрирование по частям.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Практическая работа № 5. </w:t>
            </w:r>
            <w:r w:rsidR="00A16721"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Интегралы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2.5. Определенный интеграл. 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определенного интеграла, его свойства. Основная формула интегрального исчисления. 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7" w:type="dxa"/>
          </w:tcPr>
          <w:p w:rsidR="00A16721" w:rsidRPr="00D13FDE" w:rsidRDefault="007228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44423" w:rsidRPr="00D13FDE" w:rsidRDefault="00644423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Методы интегрирования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2.6. Вычисление площадей и объемов фигур с помощью определенного интеграла.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Практическая работа № 6. </w:t>
            </w:r>
            <w:r w:rsidR="00A16721" w:rsidRPr="00C915A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Вычисление площадей фигур с помощью определенного интеграла</w:t>
            </w:r>
          </w:p>
          <w:p w:rsidR="00A16721" w:rsidRPr="00D13FDE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7. </w:t>
            </w:r>
            <w:r w:rsidR="00A16721" w:rsidRPr="00C915A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Вычисление объемов тел с помощью определенного интеграла</w:t>
            </w:r>
            <w:r w:rsidR="00A16721" w:rsidRPr="00D13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423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22" w:rsidRPr="00D13FDE" w:rsidTr="00514DC0">
        <w:trPr>
          <w:trHeight w:val="315"/>
        </w:trPr>
        <w:tc>
          <w:tcPr>
            <w:tcW w:w="9639" w:type="dxa"/>
            <w:gridSpan w:val="2"/>
          </w:tcPr>
          <w:p w:rsidR="00873E22" w:rsidRPr="00D13FDE" w:rsidRDefault="00873E22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D13FD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Основные понятия дискретной математики</w:t>
            </w:r>
          </w:p>
        </w:tc>
        <w:tc>
          <w:tcPr>
            <w:tcW w:w="2127" w:type="dxa"/>
          </w:tcPr>
          <w:p w:rsidR="00873E22" w:rsidRPr="00D13FDE" w:rsidRDefault="007228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73E22" w:rsidRPr="00D13FDE" w:rsidRDefault="00873E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873E22" w:rsidRPr="00D13FDE" w:rsidRDefault="00873E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3.1. Основные понятия теории множеств.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множества. Способы задания множеств. Конечные и бесконечные множества. Пустое и универсальное множества. Мощность множества. Операции над множествами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 8.</w:t>
            </w:r>
            <w:r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16721"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Операции над множествами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44423" w:rsidRPr="00D13FDE" w:rsidRDefault="00EF712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множеств с помощью диаграмм Эйлера-Венна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3.2. Основные понятия теории графов. Применение графов в строительстве.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>Понятие неориентированного графа и основные определения, связанные с ним; способы задания графа. Матрица смежности. Путь в графе. Связный граф. Степень вершины. Полный граф; формула количества рёбер в полном графе.</w:t>
            </w: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Сети и сетевые модели</w:t>
            </w:r>
          </w:p>
        </w:tc>
        <w:tc>
          <w:tcPr>
            <w:tcW w:w="2127" w:type="dxa"/>
          </w:tcPr>
          <w:p w:rsidR="00A16721" w:rsidRPr="00D13FDE" w:rsidRDefault="00EF712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9. </w:t>
            </w:r>
            <w:r w:rsidR="005348AB" w:rsidRPr="00C915A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Теория графов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F712E" w:rsidRPr="00D13FDE" w:rsidRDefault="00EF712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Сети и сетевые модели, основные понятия</w:t>
            </w:r>
          </w:p>
        </w:tc>
        <w:tc>
          <w:tcPr>
            <w:tcW w:w="2127" w:type="dxa"/>
          </w:tcPr>
          <w:p w:rsidR="00A16721" w:rsidRPr="00D13FDE" w:rsidRDefault="00EF712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873E22" w:rsidRPr="00D13FDE" w:rsidTr="00514DC0">
        <w:trPr>
          <w:trHeight w:val="315"/>
        </w:trPr>
        <w:tc>
          <w:tcPr>
            <w:tcW w:w="9639" w:type="dxa"/>
            <w:gridSpan w:val="2"/>
          </w:tcPr>
          <w:p w:rsidR="00873E22" w:rsidRPr="00D13FDE" w:rsidRDefault="00873E22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D13FD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Элементы теории вероятностей и математической статистики</w:t>
            </w:r>
          </w:p>
        </w:tc>
        <w:tc>
          <w:tcPr>
            <w:tcW w:w="2127" w:type="dxa"/>
          </w:tcPr>
          <w:p w:rsidR="00873E22" w:rsidRPr="00D13FDE" w:rsidRDefault="005348AB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12BE"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73E22" w:rsidRPr="00D13FDE" w:rsidRDefault="00873E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873E22" w:rsidRPr="00D13FDE" w:rsidRDefault="00873E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4.1. Классическое определение вероятности  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A16721" w:rsidRPr="00D13FDE" w:rsidRDefault="004D12B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D13FDE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10. </w:t>
            </w:r>
            <w:r w:rsidR="005C49B3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Вычисление вероятностей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AD21DB" w:rsidRPr="00D13FDE" w:rsidRDefault="00AD21DB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Геометрическая вероятность.</w:t>
            </w:r>
          </w:p>
        </w:tc>
        <w:tc>
          <w:tcPr>
            <w:tcW w:w="2127" w:type="dxa"/>
          </w:tcPr>
          <w:p w:rsidR="00A16721" w:rsidRPr="00D13FDE" w:rsidRDefault="00AD21DB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5C49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4.2. </w:t>
            </w:r>
            <w:r w:rsidR="005C49B3"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Теоремы сложения и умножения вероятностей</w:t>
            </w:r>
          </w:p>
        </w:tc>
        <w:tc>
          <w:tcPr>
            <w:tcW w:w="6804" w:type="dxa"/>
          </w:tcPr>
          <w:p w:rsidR="00A16721" w:rsidRPr="00D13FDE" w:rsidRDefault="00A16721" w:rsidP="005C49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Противоположное событие; вероятность противоположного события. Произведение и сумма событий. Теорема умножения вероятностей. Независимые события. Вероятность произведения независимых событий. Вероятность суммы совместимых и несовместимых событий. 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Практическая работа № 11. </w:t>
            </w:r>
            <w:r w:rsidR="005C49B3" w:rsidRPr="00C915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сложения и умножения вероятностей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AD21DB" w:rsidRPr="00D13FDE" w:rsidRDefault="00AD21DB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вероятность</w:t>
            </w:r>
          </w:p>
        </w:tc>
        <w:tc>
          <w:tcPr>
            <w:tcW w:w="2127" w:type="dxa"/>
          </w:tcPr>
          <w:p w:rsidR="00A16721" w:rsidRPr="00D13FDE" w:rsidRDefault="00AD21DB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4.3. </w:t>
            </w: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Выборочный метод.</w:t>
            </w:r>
          </w:p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Сущность выборочного метода; понятия дискретного и интервального вариационных рядов; понятия полигона и гистограммы, методика их построения.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48AB">
        <w:trPr>
          <w:trHeight w:val="497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5348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D13FDE" w:rsidRDefault="00C551C7" w:rsidP="00534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Практическая работа № 12. </w:t>
            </w:r>
            <w:r w:rsidR="005348AB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Выборочный метод.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766" w:rsidRPr="00D13FDE" w:rsidTr="00E30766">
        <w:trPr>
          <w:trHeight w:val="315"/>
        </w:trPr>
        <w:tc>
          <w:tcPr>
            <w:tcW w:w="9639" w:type="dxa"/>
            <w:gridSpan w:val="2"/>
          </w:tcPr>
          <w:p w:rsidR="00E30766" w:rsidRPr="00D13FDE" w:rsidRDefault="004D12B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127" w:type="dxa"/>
          </w:tcPr>
          <w:p w:rsidR="00E30766" w:rsidRPr="00D13FDE" w:rsidRDefault="004D12B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30766" w:rsidRPr="00D13FDE" w:rsidRDefault="00E30766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30766" w:rsidRPr="00D13FDE" w:rsidRDefault="00E30766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07F" w:rsidRPr="00D13FDE" w:rsidTr="00966D49">
        <w:trPr>
          <w:trHeight w:val="315"/>
        </w:trPr>
        <w:tc>
          <w:tcPr>
            <w:tcW w:w="9639" w:type="dxa"/>
            <w:gridSpan w:val="2"/>
          </w:tcPr>
          <w:p w:rsidR="0031407F" w:rsidRPr="00D13FDE" w:rsidRDefault="0031407F" w:rsidP="004D12BE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</w:tcPr>
          <w:p w:rsidR="0031407F" w:rsidRPr="00D13FDE" w:rsidRDefault="0031407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31407F" w:rsidRPr="00D13FDE" w:rsidRDefault="0031407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407F" w:rsidRPr="00D13FDE" w:rsidRDefault="0031407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766" w:rsidRPr="00292BAC" w:rsidRDefault="00E30766" w:rsidP="00AA420F">
      <w:pPr>
        <w:tabs>
          <w:tab w:val="left" w:pos="4186"/>
        </w:tabs>
        <w:spacing w:line="360" w:lineRule="auto"/>
        <w:jc w:val="center"/>
        <w:rPr>
          <w:rFonts w:ascii="Times New Roman" w:hAnsi="Times New Roman" w:cs="Times New Roman"/>
          <w:sz w:val="32"/>
          <w:szCs w:val="28"/>
        </w:rPr>
        <w:sectPr w:rsidR="00E30766" w:rsidRPr="00292BAC" w:rsidSect="00292BAC">
          <w:pgSz w:w="16838" w:h="11906" w:orient="landscape"/>
          <w:pgMar w:top="851" w:right="1134" w:bottom="1701" w:left="1134" w:header="709" w:footer="709" w:gutter="0"/>
          <w:pgNumType w:start="1"/>
          <w:cols w:space="708"/>
          <w:docGrid w:linePitch="360"/>
        </w:sectPr>
      </w:pPr>
    </w:p>
    <w:p w:rsidR="00E30766" w:rsidRPr="0076417F" w:rsidRDefault="00E30766" w:rsidP="00E30766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  <w:r w:rsidRPr="00292BAC">
        <w:rPr>
          <w:rFonts w:ascii="Times New Roman" w:hAnsi="Times New Roman" w:cs="Times New Roman"/>
          <w:b/>
          <w:bCs/>
          <w:sz w:val="32"/>
          <w:szCs w:val="28"/>
        </w:rPr>
        <w:lastRenderedPageBreak/>
        <w:t xml:space="preserve">3. </w:t>
      </w:r>
      <w:r w:rsidRPr="0076417F">
        <w:rPr>
          <w:rFonts w:ascii="Times New Roman" w:hAnsi="Times New Roman" w:cs="Times New Roman"/>
          <w:b/>
          <w:bCs/>
          <w:sz w:val="28"/>
          <w:szCs w:val="28"/>
        </w:rPr>
        <w:t>УСЛО</w:t>
      </w:r>
      <w:bookmarkStart w:id="0" w:name="_GoBack"/>
      <w:bookmarkEnd w:id="0"/>
      <w:r w:rsidRPr="0076417F">
        <w:rPr>
          <w:rFonts w:ascii="Times New Roman" w:hAnsi="Times New Roman" w:cs="Times New Roman"/>
          <w:b/>
          <w:bCs/>
          <w:sz w:val="28"/>
          <w:szCs w:val="28"/>
        </w:rPr>
        <w:t>ВИЯ РЕАЛИЗАЦИИ ПРОГРАММЫ УЧЕБНОЙ ДИСЦИПЛИНЫ  «ЕН.01 Математика»</w:t>
      </w:r>
    </w:p>
    <w:p w:rsidR="00E30766" w:rsidRPr="0076417F" w:rsidRDefault="00E30766" w:rsidP="00E30766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417F">
        <w:rPr>
          <w:rFonts w:ascii="Times New Roman" w:hAnsi="Times New Roman" w:cs="Times New Roman"/>
          <w:sz w:val="28"/>
          <w:szCs w:val="28"/>
        </w:rPr>
        <w:t xml:space="preserve">Основное оборудование: доска классная; комплект интерактивной доски; рабочая станция; доска; клавиатура (мышь); стол преподавателя; стул преподавателя; стол ученический двухместный; стул ученический. </w:t>
      </w:r>
      <w:proofErr w:type="gramEnd"/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Стенды: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- формулы дифференцирования;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- таблица основных интегралов;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- правила дифференцирования;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- преобразования дифференциалов;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- значения тригонометрических функций;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- уголок кабинета.</w:t>
      </w:r>
      <w:r w:rsidRPr="0076417F">
        <w:rPr>
          <w:rFonts w:ascii="Times New Roman" w:hAnsi="Times New Roman" w:cs="Times New Roman"/>
          <w:sz w:val="28"/>
          <w:szCs w:val="28"/>
        </w:rPr>
        <w:tab/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Мультимедийные учебные таблицы по разделам математики: «Начала математического анализа»,</w:t>
      </w:r>
      <w:r w:rsidR="00A36715" w:rsidRPr="0076417F">
        <w:rPr>
          <w:rFonts w:ascii="Times New Roman" w:hAnsi="Times New Roman" w:cs="Times New Roman"/>
          <w:sz w:val="28"/>
          <w:szCs w:val="28"/>
        </w:rPr>
        <w:t xml:space="preserve"> </w:t>
      </w:r>
      <w:r w:rsidRPr="0076417F">
        <w:rPr>
          <w:rFonts w:ascii="Times New Roman" w:hAnsi="Times New Roman" w:cs="Times New Roman"/>
          <w:sz w:val="28"/>
          <w:szCs w:val="28"/>
        </w:rPr>
        <w:t>«Комбинаторика, статистика и теория вероятностей»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Презентации по тем</w:t>
      </w:r>
      <w:r w:rsidR="00A36715" w:rsidRPr="0076417F">
        <w:rPr>
          <w:rFonts w:ascii="Times New Roman" w:hAnsi="Times New Roman" w:cs="Times New Roman"/>
          <w:sz w:val="28"/>
          <w:szCs w:val="28"/>
        </w:rPr>
        <w:t>е</w:t>
      </w:r>
      <w:r w:rsidRPr="0076417F">
        <w:rPr>
          <w:rFonts w:ascii="Times New Roman" w:hAnsi="Times New Roman" w:cs="Times New Roman"/>
          <w:sz w:val="28"/>
          <w:szCs w:val="28"/>
        </w:rPr>
        <w:t>:</w:t>
      </w:r>
    </w:p>
    <w:p w:rsidR="00E30766" w:rsidRPr="0076417F" w:rsidRDefault="00A36715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 xml:space="preserve"> «Производная»</w:t>
      </w:r>
      <w:r w:rsidR="00E30766" w:rsidRPr="00764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Дидактические раздаточные материалы по темам.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76417F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76417F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E30766" w:rsidRDefault="00E30766" w:rsidP="00E30766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t>3.2.1. Печатные издания</w:t>
      </w:r>
    </w:p>
    <w:p w:rsidR="00091193" w:rsidRPr="00883E82" w:rsidRDefault="00091193" w:rsidP="00091193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ar-SA"/>
        </w:rPr>
      </w:pPr>
      <w:r w:rsidRPr="00883E82">
        <w:rPr>
          <w:rFonts w:ascii="Times New Roman" w:eastAsia="Calibri" w:hAnsi="Times New Roman"/>
          <w:b/>
          <w:sz w:val="28"/>
          <w:szCs w:val="28"/>
        </w:rPr>
        <w:t xml:space="preserve">Основные источники: </w:t>
      </w:r>
    </w:p>
    <w:p w:rsidR="00091193" w:rsidRPr="00883E82" w:rsidRDefault="00091193" w:rsidP="0009119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883E82">
        <w:rPr>
          <w:rFonts w:ascii="Times New Roman" w:eastAsia="Calibri" w:hAnsi="Times New Roman"/>
          <w:sz w:val="28"/>
          <w:szCs w:val="28"/>
        </w:rPr>
        <w:t>Башмаков М.И. Математика. Учебник для учреждений начального и среднего профессионального образования. М.: Издательский центр «Академия», 2013</w:t>
      </w:r>
    </w:p>
    <w:p w:rsidR="00091193" w:rsidRPr="00883E82" w:rsidRDefault="00091193" w:rsidP="0009119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883E82">
        <w:rPr>
          <w:rFonts w:ascii="Times New Roman" w:eastAsia="Calibri" w:hAnsi="Times New Roman"/>
          <w:sz w:val="28"/>
          <w:szCs w:val="28"/>
        </w:rPr>
        <w:t>Башмаков М.И. Математика. Сборник задач профильной направленности. М.: Издательский центр «Академия», 2014</w:t>
      </w:r>
    </w:p>
    <w:p w:rsidR="00091193" w:rsidRPr="00883E82" w:rsidRDefault="00091193" w:rsidP="0009119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883E82">
        <w:rPr>
          <w:rFonts w:ascii="Times New Roman" w:eastAsia="Calibri" w:hAnsi="Times New Roman"/>
          <w:sz w:val="28"/>
          <w:szCs w:val="28"/>
        </w:rPr>
        <w:t>Дадаян А.А. Математика</w:t>
      </w:r>
      <w:proofErr w:type="gramStart"/>
      <w:r w:rsidRPr="00883E82">
        <w:rPr>
          <w:rFonts w:ascii="Times New Roman" w:eastAsia="Calibri" w:hAnsi="Times New Roman"/>
          <w:sz w:val="28"/>
          <w:szCs w:val="28"/>
        </w:rPr>
        <w:t xml:space="preserve">.: </w:t>
      </w:r>
      <w:proofErr w:type="gramEnd"/>
      <w:r w:rsidRPr="00883E82">
        <w:rPr>
          <w:rFonts w:ascii="Times New Roman" w:eastAsia="Calibri" w:hAnsi="Times New Roman"/>
          <w:sz w:val="28"/>
          <w:szCs w:val="28"/>
        </w:rPr>
        <w:t xml:space="preserve">учебник </w:t>
      </w:r>
      <w:r w:rsidRPr="00883E82">
        <w:rPr>
          <w:rFonts w:ascii="Times New Roman" w:eastAsia="Calibri" w:hAnsi="Times New Roman"/>
          <w:sz w:val="28"/>
          <w:szCs w:val="28"/>
        </w:rPr>
        <w:sym w:font="Symbol" w:char="F02D"/>
      </w:r>
      <w:r w:rsidRPr="00883E82">
        <w:rPr>
          <w:rFonts w:ascii="Times New Roman" w:eastAsia="Calibri" w:hAnsi="Times New Roman"/>
          <w:sz w:val="28"/>
          <w:szCs w:val="28"/>
        </w:rPr>
        <w:t xml:space="preserve"> М.: ФОРУМ, 2008.</w:t>
      </w:r>
    </w:p>
    <w:p w:rsidR="00091193" w:rsidRPr="00883E82" w:rsidRDefault="00091193" w:rsidP="00091193">
      <w:pPr>
        <w:spacing w:after="0" w:line="240" w:lineRule="auto"/>
        <w:ind w:left="720"/>
        <w:contextualSpacing/>
        <w:rPr>
          <w:rFonts w:ascii="Times New Roman" w:eastAsia="Calibri" w:hAnsi="Times New Roman"/>
          <w:sz w:val="28"/>
          <w:szCs w:val="28"/>
        </w:rPr>
      </w:pPr>
    </w:p>
    <w:p w:rsidR="00E30766" w:rsidRPr="0076417F" w:rsidRDefault="00091193" w:rsidP="00E30766">
      <w:pPr>
        <w:tabs>
          <w:tab w:val="right" w:pos="426"/>
          <w:tab w:val="right" w:pos="567"/>
        </w:tabs>
        <w:spacing w:after="0"/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3.2.2</w:t>
      </w:r>
      <w:r w:rsidR="00E30766" w:rsidRPr="0076417F">
        <w:rPr>
          <w:rFonts w:ascii="Times New Roman" w:hAnsi="Times New Roman" w:cs="Times New Roman"/>
          <w:b/>
          <w:bCs/>
          <w:sz w:val="28"/>
          <w:szCs w:val="28"/>
        </w:rPr>
        <w:t xml:space="preserve">. Дополнительные источники 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Раздаточный материал для работы на уроке по всем темам курса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lastRenderedPageBreak/>
        <w:t>Мультимедийное обеспечение теоретического материала: презентации, электронные плакаты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Контролирующие материалы по дисциплине: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E30766" w:rsidRPr="0076417F" w:rsidRDefault="00E30766" w:rsidP="00E30766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30766" w:rsidRPr="0076417F" w:rsidRDefault="00E30766" w:rsidP="00E30766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E30766" w:rsidRPr="0076417F" w:rsidRDefault="00E30766" w:rsidP="00E30766">
      <w:pPr>
        <w:numPr>
          <w:ilvl w:val="0"/>
          <w:numId w:val="4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9" w:history="1">
        <w:r w:rsidRPr="0076417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E30766" w:rsidRPr="0076417F" w:rsidRDefault="00E30766" w:rsidP="00E30766">
      <w:pPr>
        <w:numPr>
          <w:ilvl w:val="0"/>
          <w:numId w:val="4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0" w:history="1">
        <w:r w:rsidRPr="0076417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before="1"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1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76417F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0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76417F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3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Портал </w:t>
      </w:r>
      <w:proofErr w:type="spellStart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Math.ru</w:t>
      </w:r>
      <w:proofErr w:type="spellEnd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: библиотека, </w:t>
      </w:r>
      <w:proofErr w:type="spellStart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медиатека</w:t>
      </w:r>
      <w:proofErr w:type="spellEnd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олимпиады, задачи, научные школы, учительская, история математики [Электронный ресурс] Режим доступа:</w:t>
      </w:r>
      <w:r w:rsidRPr="0076417F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3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4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цифровых образовательных ресурсов [Электронный ресурс] Режим</w:t>
      </w: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76417F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Образовательный математический сайт Exponenta.ru [Электронный ресурс] Режим доступа: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5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29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76417F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6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[Электронный ресурс] Режим доступа:</w:t>
      </w:r>
      <w:r w:rsidRPr="0076417F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7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</w:t>
      </w:r>
      <w:proofErr w:type="gramStart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76417F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19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E30766" w:rsidRPr="0076417F" w:rsidRDefault="00E30766" w:rsidP="00E30766">
      <w:p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36DDE" w:rsidRDefault="00236DDE" w:rsidP="00A10B3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10B3D" w:rsidRPr="0076417F" w:rsidRDefault="00A10B3D" w:rsidP="00A10B3D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0"/>
        <w:gridCol w:w="1985"/>
        <w:gridCol w:w="1985"/>
      </w:tblGrid>
      <w:tr w:rsidR="00A10B3D" w:rsidRPr="0076417F" w:rsidTr="00A04917">
        <w:tc>
          <w:tcPr>
            <w:tcW w:w="2926" w:type="pct"/>
          </w:tcPr>
          <w:p w:rsidR="00A10B3D" w:rsidRPr="0076417F" w:rsidRDefault="00A10B3D" w:rsidP="00966D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037" w:type="pct"/>
          </w:tcPr>
          <w:p w:rsidR="00A10B3D" w:rsidRPr="0076417F" w:rsidRDefault="00A10B3D" w:rsidP="00966D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037" w:type="pct"/>
          </w:tcPr>
          <w:p w:rsidR="00A10B3D" w:rsidRPr="0076417F" w:rsidRDefault="00A10B3D" w:rsidP="00966D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Методы оценки</w:t>
            </w:r>
          </w:p>
        </w:tc>
      </w:tr>
      <w:tr w:rsidR="00A10B3D" w:rsidRPr="0076417F" w:rsidTr="00A04917">
        <w:tc>
          <w:tcPr>
            <w:tcW w:w="2926" w:type="pct"/>
          </w:tcPr>
          <w:p w:rsidR="00A10B3D" w:rsidRPr="0076417F" w:rsidRDefault="00A10B3D" w:rsidP="0096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Знания: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9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понятия и методы математического синтеза и анализа, 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9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дискретной математики, 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9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теории вероятностей и математической статистики.</w:t>
            </w:r>
          </w:p>
          <w:p w:rsidR="00A10B3D" w:rsidRPr="00A04917" w:rsidRDefault="00A10B3D" w:rsidP="00442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037" w:type="pct"/>
          </w:tcPr>
          <w:p w:rsidR="00A10B3D" w:rsidRPr="0076417F" w:rsidRDefault="00A10B3D" w:rsidP="00A0491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037" w:type="pct"/>
          </w:tcPr>
          <w:p w:rsidR="00A10B3D" w:rsidRPr="0076417F" w:rsidRDefault="00A10B3D" w:rsidP="009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Проведение устных опросов, письменных контрольных работ</w:t>
            </w:r>
          </w:p>
        </w:tc>
      </w:tr>
      <w:tr w:rsidR="00A10B3D" w:rsidRPr="0076417F" w:rsidTr="00A04917">
        <w:trPr>
          <w:trHeight w:val="699"/>
        </w:trPr>
        <w:tc>
          <w:tcPr>
            <w:tcW w:w="2926" w:type="pct"/>
          </w:tcPr>
          <w:p w:rsidR="00A10B3D" w:rsidRPr="0076417F" w:rsidRDefault="00A10B3D" w:rsidP="0096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Умения: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8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математические методы для решения профессиональных задач;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8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использовать приёмы и методы математического синтеза и анализа в различных профессиональных ситуациях. </w:t>
            </w:r>
          </w:p>
          <w:p w:rsidR="00A10B3D" w:rsidRPr="0076417F" w:rsidRDefault="00A10B3D" w:rsidP="00A10B3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</w:tcPr>
          <w:p w:rsidR="00A10B3D" w:rsidRPr="0076417F" w:rsidRDefault="00A10B3D" w:rsidP="00A049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практических работ в соответствии с заданием</w:t>
            </w:r>
          </w:p>
        </w:tc>
        <w:tc>
          <w:tcPr>
            <w:tcW w:w="1037" w:type="pct"/>
          </w:tcPr>
          <w:p w:rsidR="00A10B3D" w:rsidRPr="0076417F" w:rsidRDefault="00A10B3D" w:rsidP="009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Проверка результатов и хода выполнения практических работ</w:t>
            </w:r>
          </w:p>
        </w:tc>
      </w:tr>
    </w:tbl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A10B3D" w:rsidRPr="0076417F" w:rsidRDefault="00A10B3D" w:rsidP="00A10B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A10B3D" w:rsidRPr="0076417F" w:rsidRDefault="00A10B3D" w:rsidP="00A1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B3D" w:rsidRPr="0076417F" w:rsidRDefault="00A10B3D" w:rsidP="00A10B3D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A10B3D" w:rsidRPr="0076417F" w:rsidRDefault="00A10B3D" w:rsidP="00A10B3D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 ПРОФЕССИОНАЛЬНОЕ ОБРАЗОВАТЕЛЬНОЕ УЧРЕЖДЕНИЕ</w:t>
      </w:r>
    </w:p>
    <w:p w:rsidR="00A10B3D" w:rsidRPr="0076417F" w:rsidRDefault="00A10B3D" w:rsidP="00A10B3D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</w:t>
      </w:r>
    </w:p>
    <w:p w:rsidR="00A10B3D" w:rsidRPr="0076417F" w:rsidRDefault="00A10B3D" w:rsidP="00A10B3D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КРАСНОДАРСКИЙ ГУМАНИТАРНО-ТЕХНОЛОГИЧЕСКИЙ КОЛЛЕДЖ</w:t>
      </w:r>
    </w:p>
    <w:p w:rsidR="00A10B3D" w:rsidRPr="0076417F" w:rsidRDefault="00A10B3D" w:rsidP="00A10B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A10B3D" w:rsidRPr="0076417F" w:rsidRDefault="00A10B3D" w:rsidP="00A10B3D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по специальности: </w:t>
      </w:r>
    </w:p>
    <w:p w:rsidR="00A10B3D" w:rsidRPr="0076417F" w:rsidRDefault="00A10B3D" w:rsidP="00A10B3D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08.02.11 Управление,  эксплуатация и обслуживание многоквартирного дома</w:t>
      </w:r>
    </w:p>
    <w:p w:rsidR="00A10B3D" w:rsidRPr="0076417F" w:rsidRDefault="00A10B3D" w:rsidP="00A10B3D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sectPr w:rsidR="00A10B3D" w:rsidRPr="0076417F" w:rsidSect="00E30766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D49" w:rsidRDefault="00966D49" w:rsidP="00704D65">
      <w:pPr>
        <w:spacing w:after="0" w:line="240" w:lineRule="auto"/>
      </w:pPr>
      <w:r>
        <w:separator/>
      </w:r>
    </w:p>
  </w:endnote>
  <w:endnote w:type="continuationSeparator" w:id="0">
    <w:p w:rsidR="00966D49" w:rsidRDefault="00966D49" w:rsidP="00704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D49" w:rsidRDefault="00966D49" w:rsidP="002C7B6C">
    <w:pPr>
      <w:pStyle w:val="a5"/>
    </w:pPr>
  </w:p>
  <w:p w:rsidR="00966D49" w:rsidRDefault="00966D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D49" w:rsidRDefault="00966D49" w:rsidP="00704D65">
      <w:pPr>
        <w:spacing w:after="0" w:line="240" w:lineRule="auto"/>
      </w:pPr>
      <w:r>
        <w:separator/>
      </w:r>
    </w:p>
  </w:footnote>
  <w:footnote w:type="continuationSeparator" w:id="0">
    <w:p w:rsidR="00966D49" w:rsidRDefault="00966D49" w:rsidP="00704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4BB6"/>
    <w:multiLevelType w:val="hybridMultilevel"/>
    <w:tmpl w:val="BA18DBBE"/>
    <w:lvl w:ilvl="0" w:tplc="46300C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97C28"/>
    <w:multiLevelType w:val="hybridMultilevel"/>
    <w:tmpl w:val="96B291A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83778"/>
    <w:multiLevelType w:val="hybridMultilevel"/>
    <w:tmpl w:val="912A6EC4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1C0454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B10C9"/>
    <w:multiLevelType w:val="hybridMultilevel"/>
    <w:tmpl w:val="369EB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E33"/>
    <w:rsid w:val="00035537"/>
    <w:rsid w:val="00044013"/>
    <w:rsid w:val="00091193"/>
    <w:rsid w:val="000A5780"/>
    <w:rsid w:val="001366FA"/>
    <w:rsid w:val="00147AE3"/>
    <w:rsid w:val="00165ADF"/>
    <w:rsid w:val="001736AE"/>
    <w:rsid w:val="00175DC5"/>
    <w:rsid w:val="00186C9C"/>
    <w:rsid w:val="00191660"/>
    <w:rsid w:val="0019358C"/>
    <w:rsid w:val="00220B58"/>
    <w:rsid w:val="00236DDE"/>
    <w:rsid w:val="00292BAC"/>
    <w:rsid w:val="002957C1"/>
    <w:rsid w:val="002B7ABA"/>
    <w:rsid w:val="002C7B6C"/>
    <w:rsid w:val="002D3E63"/>
    <w:rsid w:val="002E5CED"/>
    <w:rsid w:val="00302EA4"/>
    <w:rsid w:val="0031407F"/>
    <w:rsid w:val="0032609C"/>
    <w:rsid w:val="0036052C"/>
    <w:rsid w:val="003944F6"/>
    <w:rsid w:val="003C1C10"/>
    <w:rsid w:val="00404747"/>
    <w:rsid w:val="004055A5"/>
    <w:rsid w:val="004203F8"/>
    <w:rsid w:val="00442AA6"/>
    <w:rsid w:val="004667F6"/>
    <w:rsid w:val="004D12BE"/>
    <w:rsid w:val="00503E11"/>
    <w:rsid w:val="00514DC0"/>
    <w:rsid w:val="00530EC5"/>
    <w:rsid w:val="005348AB"/>
    <w:rsid w:val="00550E41"/>
    <w:rsid w:val="005513D0"/>
    <w:rsid w:val="00553D3B"/>
    <w:rsid w:val="005810B3"/>
    <w:rsid w:val="005C49B3"/>
    <w:rsid w:val="005D2D33"/>
    <w:rsid w:val="005E01B2"/>
    <w:rsid w:val="00620424"/>
    <w:rsid w:val="00621CC5"/>
    <w:rsid w:val="00644423"/>
    <w:rsid w:val="00647255"/>
    <w:rsid w:val="00652B5E"/>
    <w:rsid w:val="00663AC7"/>
    <w:rsid w:val="00690C0A"/>
    <w:rsid w:val="006C42D0"/>
    <w:rsid w:val="006C61C4"/>
    <w:rsid w:val="006C77A3"/>
    <w:rsid w:val="006D6083"/>
    <w:rsid w:val="006E0D6D"/>
    <w:rsid w:val="006E4EFA"/>
    <w:rsid w:val="006E5D5C"/>
    <w:rsid w:val="006E6EF7"/>
    <w:rsid w:val="006F59C8"/>
    <w:rsid w:val="00704D65"/>
    <w:rsid w:val="00722822"/>
    <w:rsid w:val="007263C6"/>
    <w:rsid w:val="00745BEE"/>
    <w:rsid w:val="0076417F"/>
    <w:rsid w:val="00795D42"/>
    <w:rsid w:val="007E5618"/>
    <w:rsid w:val="00827786"/>
    <w:rsid w:val="00832929"/>
    <w:rsid w:val="008478A0"/>
    <w:rsid w:val="00853894"/>
    <w:rsid w:val="00853E6B"/>
    <w:rsid w:val="00873E22"/>
    <w:rsid w:val="009305D6"/>
    <w:rsid w:val="00966D49"/>
    <w:rsid w:val="009A472D"/>
    <w:rsid w:val="009A657F"/>
    <w:rsid w:val="009F2442"/>
    <w:rsid w:val="00A04917"/>
    <w:rsid w:val="00A0603F"/>
    <w:rsid w:val="00A10B3D"/>
    <w:rsid w:val="00A16721"/>
    <w:rsid w:val="00A2423D"/>
    <w:rsid w:val="00A36715"/>
    <w:rsid w:val="00A542CB"/>
    <w:rsid w:val="00A55E33"/>
    <w:rsid w:val="00A6405A"/>
    <w:rsid w:val="00A90052"/>
    <w:rsid w:val="00AA420F"/>
    <w:rsid w:val="00AD21DB"/>
    <w:rsid w:val="00AE5F23"/>
    <w:rsid w:val="00B22DB7"/>
    <w:rsid w:val="00B564F6"/>
    <w:rsid w:val="00B74146"/>
    <w:rsid w:val="00B74525"/>
    <w:rsid w:val="00BD4EDC"/>
    <w:rsid w:val="00BF16D8"/>
    <w:rsid w:val="00C551C7"/>
    <w:rsid w:val="00C643BD"/>
    <w:rsid w:val="00C83462"/>
    <w:rsid w:val="00C915A4"/>
    <w:rsid w:val="00D03D0A"/>
    <w:rsid w:val="00D13FDE"/>
    <w:rsid w:val="00D24540"/>
    <w:rsid w:val="00DF147D"/>
    <w:rsid w:val="00DF714D"/>
    <w:rsid w:val="00E30766"/>
    <w:rsid w:val="00E73C96"/>
    <w:rsid w:val="00EF712E"/>
    <w:rsid w:val="00F1273F"/>
    <w:rsid w:val="00F258FA"/>
    <w:rsid w:val="00F27A58"/>
    <w:rsid w:val="00F34B8F"/>
    <w:rsid w:val="00F858FD"/>
    <w:rsid w:val="00FB49F2"/>
    <w:rsid w:val="00FF6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04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4D65"/>
  </w:style>
  <w:style w:type="paragraph" w:styleId="a5">
    <w:name w:val="footer"/>
    <w:basedOn w:val="a"/>
    <w:link w:val="a6"/>
    <w:uiPriority w:val="99"/>
    <w:unhideWhenUsed/>
    <w:rsid w:val="00704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4D65"/>
  </w:style>
  <w:style w:type="table" w:styleId="a7">
    <w:name w:val="Table Grid"/>
    <w:basedOn w:val="a1"/>
    <w:uiPriority w:val="59"/>
    <w:rsid w:val="00B22D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B22DB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A42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.ru/" TargetMode="External"/><Relationship Id="rId18" Type="http://schemas.openxmlformats.org/officeDocument/2006/relationships/hyperlink" Target="http://ilib.mccme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allmat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ne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xponenta.ru/" TargetMode="External"/><Relationship Id="rId10" Type="http://schemas.openxmlformats.org/officeDocument/2006/relationships/hyperlink" Target="http://znanium.com/bookread2.php?book=8723" TargetMode="External"/><Relationship Id="rId19" Type="http://schemas.openxmlformats.org/officeDocument/2006/relationships/hyperlink" Target="http://www.mathem.h1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615108" TargetMode="External"/><Relationship Id="rId14" Type="http://schemas.openxmlformats.org/officeDocument/2006/relationships/hyperlink" Target="http://www.mathematics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EDF40-FBAF-4A06-81A0-6D5E46930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14</Pages>
  <Words>2506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sony</cp:lastModifiedBy>
  <cp:revision>88</cp:revision>
  <dcterms:created xsi:type="dcterms:W3CDTF">2022-10-09T03:59:00Z</dcterms:created>
  <dcterms:modified xsi:type="dcterms:W3CDTF">2022-12-01T18:47:00Z</dcterms:modified>
</cp:coreProperties>
</file>